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1516"/>
        <w:gridCol w:w="12796"/>
      </w:tblGrid>
      <w:tr w:rsidR="006F736D" w:rsidRPr="00D179E6" w14:paraId="18D902C7" w14:textId="77777777" w:rsidTr="006F736D">
        <w:trPr>
          <w:trHeight w:val="541"/>
        </w:trPr>
        <w:tc>
          <w:tcPr>
            <w:tcW w:w="1516" w:type="dxa"/>
            <w:vAlign w:val="center"/>
          </w:tcPr>
          <w:p w14:paraId="3CCF7962" w14:textId="77777777" w:rsidR="006F736D" w:rsidRPr="00D179E6" w:rsidRDefault="006F736D" w:rsidP="00E14EA1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2796" w:type="dxa"/>
            <w:shd w:val="clear" w:color="auto" w:fill="FFFF00"/>
          </w:tcPr>
          <w:p w14:paraId="7E706975" w14:textId="66AD4C5D" w:rsidR="006F736D" w:rsidRDefault="006F736D" w:rsidP="00E14EA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Year 1</w:t>
            </w:r>
          </w:p>
          <w:p w14:paraId="398AAAEF" w14:textId="77777777" w:rsidR="006F736D" w:rsidRDefault="006F736D" w:rsidP="00A35E5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NCFE Level 1 Technical Award in Interactive Media</w:t>
            </w:r>
          </w:p>
          <w:p w14:paraId="17CC6F5D" w14:textId="77777777" w:rsidR="006F736D" w:rsidRPr="00484B44" w:rsidRDefault="006F736D" w:rsidP="00A35E5F">
            <w:pPr>
              <w:pStyle w:val="ListParagraph"/>
              <w:spacing w:after="160" w:line="259" w:lineRule="auto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6F736D" w:rsidRPr="00D179E6" w14:paraId="2E9060DF" w14:textId="77777777" w:rsidTr="006F736D">
        <w:trPr>
          <w:cantSplit/>
          <w:trHeight w:val="1388"/>
        </w:trPr>
        <w:tc>
          <w:tcPr>
            <w:tcW w:w="1516" w:type="dxa"/>
            <w:shd w:val="clear" w:color="auto" w:fill="0070C0"/>
            <w:textDirection w:val="btLr"/>
            <w:vAlign w:val="center"/>
          </w:tcPr>
          <w:p w14:paraId="584C446A" w14:textId="77777777" w:rsidR="006F736D" w:rsidRPr="00D2099B" w:rsidRDefault="006F736D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2099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 xml:space="preserve">Autumn </w:t>
            </w: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2796" w:type="dxa"/>
          </w:tcPr>
          <w:p w14:paraId="00E97239" w14:textId="77777777" w:rsidR="006F736D" w:rsidRDefault="006F736D" w:rsidP="00DA5EB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Unit 1 Investigate Interactive Media Production</w:t>
            </w:r>
          </w:p>
          <w:p w14:paraId="16CFB4C6" w14:textId="77777777" w:rsidR="006F736D" w:rsidRDefault="006F736D" w:rsidP="00DA5EB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Explore a range of interactive media products and their associated techniques and processes which include:</w:t>
            </w:r>
          </w:p>
          <w:p w14:paraId="3956CF05" w14:textId="77777777" w:rsidR="006F736D" w:rsidRDefault="006F736D" w:rsidP="00DA5EB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Features – navigation, links, hit counters, help, multimedia, leader boards, levels, power-ups, credits</w:t>
            </w:r>
          </w:p>
          <w:p w14:paraId="5250D5E9" w14:textId="77777777" w:rsidR="006F736D" w:rsidRDefault="006F736D" w:rsidP="00DA5EB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Target Audience – age, gender, lifestyle</w:t>
            </w:r>
          </w:p>
          <w:p w14:paraId="022B1AC6" w14:textId="77777777" w:rsidR="006F736D" w:rsidRDefault="006F736D" w:rsidP="00DA5EB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Processes – storyboards, mood boards, wireframes, scripts, risk analysis, flow charts, coding, testing</w:t>
            </w:r>
          </w:p>
          <w:p w14:paraId="4AAECA36" w14:textId="77777777" w:rsidR="006F736D" w:rsidRPr="00DA5EB7" w:rsidRDefault="006F736D" w:rsidP="00DA5EB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Techniques – sound editing, animation, video editing, image manipulation, interactive media authoring software</w:t>
            </w:r>
          </w:p>
        </w:tc>
      </w:tr>
      <w:tr w:rsidR="006F736D" w:rsidRPr="00D179E6" w14:paraId="1BE48B89" w14:textId="77777777" w:rsidTr="006F736D">
        <w:trPr>
          <w:cantSplit/>
          <w:trHeight w:val="1388"/>
        </w:trPr>
        <w:tc>
          <w:tcPr>
            <w:tcW w:w="1516" w:type="dxa"/>
            <w:shd w:val="clear" w:color="auto" w:fill="0070C0"/>
            <w:textDirection w:val="btLr"/>
            <w:vAlign w:val="center"/>
          </w:tcPr>
          <w:p w14:paraId="73E12107" w14:textId="77777777" w:rsidR="006F736D" w:rsidRPr="00D2099B" w:rsidRDefault="006F736D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2099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Autumn 2</w:t>
            </w:r>
          </w:p>
        </w:tc>
        <w:tc>
          <w:tcPr>
            <w:tcW w:w="12796" w:type="dxa"/>
          </w:tcPr>
          <w:p w14:paraId="1EBCF777" w14:textId="77777777" w:rsidR="006F736D" w:rsidRDefault="006F736D" w:rsidP="00DA5EB7">
            <w:pPr>
              <w:rPr>
                <w:rFonts w:ascii="Comic Sans MS" w:hAnsi="Comic Sans MS"/>
                <w:sz w:val="18"/>
                <w:szCs w:val="18"/>
              </w:rPr>
            </w:pPr>
            <w:r w:rsidRPr="00DA5EB7">
              <w:rPr>
                <w:rFonts w:ascii="Comic Sans MS" w:hAnsi="Comic Sans MS"/>
                <w:sz w:val="18"/>
                <w:szCs w:val="18"/>
              </w:rPr>
              <w:t>Unit 2 Plan and prepare for an interactive media product</w:t>
            </w:r>
          </w:p>
          <w:p w14:paraId="526E55B0" w14:textId="77777777" w:rsidR="006F736D" w:rsidRDefault="006F736D" w:rsidP="00DA5EB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Students will understand how to produce an interactive media proposal by investigating existing proposals that could include:</w:t>
            </w:r>
          </w:p>
          <w:p w14:paraId="6DDA2963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Descriptions of ideas</w:t>
            </w:r>
          </w:p>
          <w:p w14:paraId="65729CBF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Target audience</w:t>
            </w:r>
          </w:p>
          <w:p w14:paraId="78F426DF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Profiling</w:t>
            </w:r>
          </w:p>
          <w:p w14:paraId="498430E6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Tools/Techniques</w:t>
            </w:r>
          </w:p>
          <w:p w14:paraId="6F54B301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Intended platform for the product</w:t>
            </w:r>
          </w:p>
          <w:p w14:paraId="1F642A32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Design aspects – images, page layout</w:t>
            </w:r>
          </w:p>
          <w:p w14:paraId="60B38B51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House style</w:t>
            </w:r>
          </w:p>
          <w:p w14:paraId="62F48362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Interactive media features – video content, audio content, image sliders, links, polls, maps</w:t>
            </w:r>
          </w:p>
          <w:p w14:paraId="59612216" w14:textId="77777777" w:rsidR="006F736D" w:rsidRDefault="006F736D" w:rsidP="00A639E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Non-interactive features – images, text, backgrounds, banners, logos</w:t>
            </w:r>
          </w:p>
          <w:p w14:paraId="7E659DE0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B668C32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Students will choose between two potential briefs:</w:t>
            </w:r>
          </w:p>
          <w:p w14:paraId="481D0A58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22A3F1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Option A</w:t>
            </w:r>
          </w:p>
          <w:p w14:paraId="54F82373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E74D6E2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Use Construct 3 games design software to design and make a simple working game. Students should have a working demonstration of the game, with characters, animations, and a HUD.</w:t>
            </w:r>
          </w:p>
          <w:p w14:paraId="7364695A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E2A85F2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Option B</w:t>
            </w:r>
          </w:p>
          <w:p w14:paraId="7061969D" w14:textId="77777777" w:rsidR="006F736D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ADBEF0E" w14:textId="77777777" w:rsidR="006F736D" w:rsidRPr="00F24275" w:rsidRDefault="006F736D" w:rsidP="00F2427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To create a simple website on a subject that they are familiar with. The website must have a menu, interactive elements and have an aim. </w:t>
            </w:r>
          </w:p>
          <w:p w14:paraId="126EED31" w14:textId="77777777" w:rsidR="006F736D" w:rsidRPr="00DA5EB7" w:rsidRDefault="006F736D" w:rsidP="00DA5EB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48E2314" w14:textId="77777777" w:rsidR="006F736D" w:rsidRPr="00DA5EB7" w:rsidRDefault="006F736D" w:rsidP="00DA5EB7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6F736D" w:rsidRPr="00D179E6" w14:paraId="797B323E" w14:textId="77777777" w:rsidTr="006F736D">
        <w:trPr>
          <w:cantSplit/>
          <w:trHeight w:val="1388"/>
        </w:trPr>
        <w:tc>
          <w:tcPr>
            <w:tcW w:w="1516" w:type="dxa"/>
            <w:shd w:val="clear" w:color="auto" w:fill="0070C0"/>
            <w:textDirection w:val="btLr"/>
            <w:vAlign w:val="center"/>
          </w:tcPr>
          <w:p w14:paraId="29C9D55F" w14:textId="77777777" w:rsidR="006F736D" w:rsidRPr="00D2099B" w:rsidRDefault="006F736D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 w:rsidRPr="00D2099B"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lastRenderedPageBreak/>
              <w:t>Spring 1</w:t>
            </w:r>
          </w:p>
        </w:tc>
        <w:tc>
          <w:tcPr>
            <w:tcW w:w="12796" w:type="dxa"/>
            <w:vMerge w:val="restart"/>
          </w:tcPr>
          <w:p w14:paraId="3F0B65BE" w14:textId="77777777" w:rsidR="006F736D" w:rsidRDefault="006F736D" w:rsidP="00A35E5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Unit 3 – Development and production of an Interactive Media product</w:t>
            </w:r>
          </w:p>
          <w:p w14:paraId="334B07C3" w14:textId="77777777" w:rsidR="006F736D" w:rsidRDefault="006F736D" w:rsidP="00A35E5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075803B" w14:textId="77777777" w:rsidR="006F736D" w:rsidRDefault="006F736D" w:rsidP="00A35E5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18"/>
                <w:szCs w:val="18"/>
              </w:rPr>
              <w:t>Understand how to use appropriate software for the development and creation of an interactive media product and its assets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</w:t>
            </w:r>
          </w:p>
          <w:p w14:paraId="16C540B6" w14:textId="77777777" w:rsidR="006F736D" w:rsidRDefault="006F736D" w:rsidP="00A35E5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8504176" w14:textId="77777777" w:rsidR="006F736D" w:rsidRPr="00470396" w:rsidRDefault="006F736D" w:rsidP="00A35E5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Learners will understand how to use appropriate software and hardware for the development and creation of an interactive media product in response to the above brief.</w:t>
            </w:r>
          </w:p>
          <w:p w14:paraId="29EC2050" w14:textId="77777777" w:rsidR="006F736D" w:rsidRDefault="006F736D" w:rsidP="00A35E5F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2A06BBC" w14:textId="77777777" w:rsidR="006F736D" w:rsidRDefault="006F736D" w:rsidP="00A35E5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Must include:</w:t>
            </w:r>
          </w:p>
          <w:p w14:paraId="3F5200DC" w14:textId="77777777" w:rsidR="006F736D" w:rsidRDefault="006F736D" w:rsidP="0047039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 w:rsidRPr="00470396">
              <w:rPr>
                <w:rFonts w:ascii="Comic Sans MS" w:hAnsi="Comic Sans MS"/>
                <w:sz w:val="18"/>
                <w:szCs w:val="18"/>
              </w:rPr>
              <w:t>Directory/folder structures</w:t>
            </w:r>
          </w:p>
          <w:p w14:paraId="47F7D189" w14:textId="77777777" w:rsidR="006F736D" w:rsidRDefault="006F736D" w:rsidP="0047039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File types and exporting options</w:t>
            </w:r>
          </w:p>
          <w:p w14:paraId="092E57E7" w14:textId="77777777" w:rsidR="006F736D" w:rsidRDefault="006F736D" w:rsidP="0047039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Software solutions and associated tools</w:t>
            </w:r>
          </w:p>
          <w:p w14:paraId="51EEF84E" w14:textId="77777777" w:rsidR="006F736D" w:rsidRPr="00470396" w:rsidRDefault="006F736D" w:rsidP="00470396">
            <w:pPr>
              <w:pStyle w:val="ListParagraph"/>
              <w:numPr>
                <w:ilvl w:val="0"/>
                <w:numId w:val="29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need for different audiences</w:t>
            </w:r>
          </w:p>
          <w:p w14:paraId="57B8BBCD" w14:textId="77777777" w:rsidR="006F736D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097DCA" w14:textId="77777777" w:rsidR="006F736D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Unit 4 - </w:t>
            </w:r>
            <w:r w:rsidRPr="00944AB9">
              <w:rPr>
                <w:rFonts w:ascii="Comic Sans MS" w:hAnsi="Comic Sans MS"/>
                <w:sz w:val="20"/>
                <w:szCs w:val="20"/>
              </w:rPr>
              <w:t>Present and promote an interactive media product</w:t>
            </w:r>
          </w:p>
          <w:p w14:paraId="382B91D0" w14:textId="77777777" w:rsidR="006F736D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85B3D2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The learner will: </w:t>
            </w:r>
          </w:p>
          <w:p w14:paraId="765088A1" w14:textId="77777777" w:rsidR="006F736D" w:rsidRPr="00944AB9" w:rsidRDefault="006F736D" w:rsidP="00944AB9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Understand how to promote their skills and present an interactive media product in the creative media industry </w:t>
            </w:r>
          </w:p>
          <w:p w14:paraId="0A9686BF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BBC0369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The learner must know about: </w:t>
            </w:r>
          </w:p>
          <w:p w14:paraId="06DBAB90" w14:textId="77777777" w:rsidR="006F736D" w:rsidRDefault="006F736D" w:rsidP="00944AB9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methods of presenting interactive media </w:t>
            </w:r>
            <w:proofErr w:type="gramStart"/>
            <w:r w:rsidRPr="00944AB9">
              <w:rPr>
                <w:rFonts w:ascii="Comic Sans MS" w:hAnsi="Comic Sans MS"/>
                <w:sz w:val="20"/>
                <w:szCs w:val="20"/>
              </w:rPr>
              <w:t xml:space="preserve">products  </w:t>
            </w:r>
            <w:r w:rsidRPr="00944AB9">
              <w:rPr>
                <w:rFonts w:ascii="Comic Sans MS" w:hAnsi="Comic Sans MS"/>
                <w:sz w:val="20"/>
                <w:szCs w:val="20"/>
              </w:rPr>
              <w:t></w:t>
            </w:r>
            <w:proofErr w:type="gramEnd"/>
            <w:r w:rsidRPr="00944AB9">
              <w:rPr>
                <w:rFonts w:ascii="Comic Sans MS" w:hAnsi="Comic Sans MS"/>
                <w:sz w:val="20"/>
                <w:szCs w:val="20"/>
              </w:rPr>
              <w:t xml:space="preserve"> methods of professional promotion </w:t>
            </w:r>
            <w:r w:rsidRPr="00944AB9">
              <w:rPr>
                <w:rFonts w:ascii="Comic Sans MS" w:hAnsi="Comic Sans MS"/>
                <w:sz w:val="20"/>
                <w:szCs w:val="20"/>
              </w:rPr>
              <w:t> the intended audience</w:t>
            </w:r>
          </w:p>
          <w:p w14:paraId="345173AD" w14:textId="77777777" w:rsidR="006F736D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3CF8ED0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Learners will need to investigate: </w:t>
            </w:r>
          </w:p>
          <w:p w14:paraId="3CA688AC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BD5F06B" w14:textId="77777777" w:rsidR="006F736D" w:rsidRDefault="006F736D" w:rsidP="00944AB9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>different types of presentation, such as digital portfolio/CV, online presence, promotional video, viral market</w:t>
            </w:r>
            <w:r>
              <w:rPr>
                <w:rFonts w:ascii="Comic Sans MS" w:hAnsi="Comic Sans MS"/>
                <w:sz w:val="20"/>
                <w:szCs w:val="20"/>
              </w:rPr>
              <w:t>ing, interactive showcase etc</w:t>
            </w:r>
          </w:p>
          <w:p w14:paraId="39753314" w14:textId="77777777" w:rsidR="006F736D" w:rsidRPr="00944AB9" w:rsidRDefault="006F736D" w:rsidP="00944AB9">
            <w:pPr>
              <w:pStyle w:val="ListParagraph"/>
              <w:numPr>
                <w:ilvl w:val="0"/>
                <w:numId w:val="31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the audience for their presentation </w:t>
            </w:r>
            <w:r w:rsidRPr="00944AB9">
              <w:rPr>
                <w:rFonts w:ascii="Comic Sans MS" w:hAnsi="Comic Sans MS"/>
                <w:sz w:val="20"/>
                <w:szCs w:val="20"/>
              </w:rPr>
              <w:t xml:space="preserve"> methods of self-promotion, </w:t>
            </w:r>
            <w:proofErr w:type="spellStart"/>
            <w:r w:rsidRPr="00944AB9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Pr="00944AB9">
              <w:rPr>
                <w:rFonts w:ascii="Comic Sans MS" w:hAnsi="Comic Sans MS"/>
                <w:sz w:val="20"/>
                <w:szCs w:val="20"/>
              </w:rPr>
              <w:t xml:space="preserve"> exhibition, web presence. </w:t>
            </w:r>
          </w:p>
          <w:p w14:paraId="603569EB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C2D4C89" w14:textId="77777777" w:rsidR="006F736D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>Learners will need to plan how to present and promote their own interactive media product</w:t>
            </w:r>
          </w:p>
          <w:p w14:paraId="70DE20BF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Evidence could include: </w:t>
            </w:r>
          </w:p>
          <w:p w14:paraId="149B3EB1" w14:textId="77777777" w:rsidR="006F736D" w:rsidRPr="00944AB9" w:rsidRDefault="006F736D" w:rsidP="00944AB9">
            <w:p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22C0D728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annotated screenshots</w:t>
            </w:r>
          </w:p>
          <w:p w14:paraId="5B0ADE9D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>pr</w:t>
            </w:r>
            <w:r>
              <w:rPr>
                <w:rFonts w:ascii="Comic Sans MS" w:hAnsi="Comic Sans MS"/>
                <w:sz w:val="20"/>
                <w:szCs w:val="20"/>
              </w:rPr>
              <w:t>esentation</w:t>
            </w:r>
          </w:p>
          <w:p w14:paraId="4B0B1902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>vi</w:t>
            </w:r>
            <w:r>
              <w:rPr>
                <w:rFonts w:ascii="Comic Sans MS" w:hAnsi="Comic Sans MS"/>
                <w:sz w:val="20"/>
                <w:szCs w:val="20"/>
              </w:rPr>
              <w:t>deo recording with commentary</w:t>
            </w:r>
          </w:p>
          <w:p w14:paraId="03CB31C1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>digital</w:t>
            </w:r>
            <w:r>
              <w:rPr>
                <w:rFonts w:ascii="Comic Sans MS" w:hAnsi="Comic Sans MS"/>
                <w:sz w:val="20"/>
                <w:szCs w:val="20"/>
              </w:rPr>
              <w:t xml:space="preserve"> or interactive presentation</w:t>
            </w:r>
          </w:p>
          <w:p w14:paraId="25406C4B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poster</w:t>
            </w:r>
          </w:p>
          <w:p w14:paraId="33872F0C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leaflet</w:t>
            </w:r>
          </w:p>
          <w:p w14:paraId="6424A2DE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audio-visual narrative</w:t>
            </w:r>
          </w:p>
          <w:p w14:paraId="6C8911BC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blogs/vlogs</w:t>
            </w:r>
          </w:p>
          <w:p w14:paraId="617A597F" w14:textId="77777777" w:rsidR="006F736D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e-flyer/email</w:t>
            </w:r>
          </w:p>
          <w:p w14:paraId="2DC85540" w14:textId="77777777" w:rsidR="006F736D" w:rsidRPr="00944AB9" w:rsidRDefault="006F736D" w:rsidP="00944AB9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20"/>
                <w:szCs w:val="20"/>
              </w:rPr>
            </w:pPr>
            <w:r w:rsidRPr="00944AB9">
              <w:rPr>
                <w:rFonts w:ascii="Comic Sans MS" w:hAnsi="Comic Sans MS"/>
                <w:sz w:val="20"/>
                <w:szCs w:val="20"/>
              </w:rPr>
              <w:t>podcasts.</w:t>
            </w:r>
          </w:p>
        </w:tc>
      </w:tr>
      <w:tr w:rsidR="006F736D" w:rsidRPr="00D179E6" w14:paraId="50FE87BE" w14:textId="77777777" w:rsidTr="006F736D">
        <w:trPr>
          <w:cantSplit/>
          <w:trHeight w:val="1388"/>
        </w:trPr>
        <w:tc>
          <w:tcPr>
            <w:tcW w:w="1516" w:type="dxa"/>
            <w:shd w:val="clear" w:color="auto" w:fill="0070C0"/>
            <w:textDirection w:val="btLr"/>
            <w:vAlign w:val="center"/>
          </w:tcPr>
          <w:p w14:paraId="064364FF" w14:textId="77777777" w:rsidR="006F736D" w:rsidRPr="00D2099B" w:rsidRDefault="006F736D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t>Spring 2</w:t>
            </w:r>
          </w:p>
        </w:tc>
        <w:tc>
          <w:tcPr>
            <w:tcW w:w="12796" w:type="dxa"/>
            <w:vMerge/>
          </w:tcPr>
          <w:p w14:paraId="62863079" w14:textId="77777777" w:rsidR="006F736D" w:rsidRPr="002F05BE" w:rsidRDefault="006F736D" w:rsidP="002F05BE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F736D" w:rsidRPr="00D179E6" w14:paraId="66B19237" w14:textId="77777777" w:rsidTr="006F736D">
        <w:trPr>
          <w:cantSplit/>
          <w:trHeight w:val="1567"/>
        </w:trPr>
        <w:tc>
          <w:tcPr>
            <w:tcW w:w="1516" w:type="dxa"/>
            <w:shd w:val="clear" w:color="auto" w:fill="0070C0"/>
            <w:textDirection w:val="btLr"/>
            <w:vAlign w:val="center"/>
          </w:tcPr>
          <w:p w14:paraId="4FAA728B" w14:textId="77777777" w:rsidR="006F736D" w:rsidRPr="00D2099B" w:rsidRDefault="006F736D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lastRenderedPageBreak/>
              <w:t>Summer 1</w:t>
            </w:r>
          </w:p>
        </w:tc>
        <w:tc>
          <w:tcPr>
            <w:tcW w:w="12796" w:type="dxa"/>
            <w:vMerge/>
          </w:tcPr>
          <w:p w14:paraId="58F91543" w14:textId="77777777" w:rsidR="006F736D" w:rsidRPr="00AB385F" w:rsidRDefault="006F736D" w:rsidP="00A35E5F">
            <w:pPr>
              <w:pStyle w:val="ListParagraph"/>
              <w:ind w:left="144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F736D" w:rsidRPr="00D179E6" w14:paraId="42B70616" w14:textId="77777777" w:rsidTr="006F736D">
        <w:trPr>
          <w:cantSplit/>
          <w:trHeight w:val="1567"/>
        </w:trPr>
        <w:tc>
          <w:tcPr>
            <w:tcW w:w="1516" w:type="dxa"/>
            <w:shd w:val="clear" w:color="auto" w:fill="0070C0"/>
            <w:textDirection w:val="btLr"/>
            <w:vAlign w:val="center"/>
          </w:tcPr>
          <w:p w14:paraId="454330E1" w14:textId="77777777" w:rsidR="006F736D" w:rsidRDefault="006F736D" w:rsidP="00D2099B">
            <w:pPr>
              <w:ind w:left="113" w:right="113"/>
              <w:jc w:val="center"/>
              <w:rPr>
                <w:rFonts w:ascii="Comic Sans MS" w:hAnsi="Comic Sans MS"/>
                <w:color w:val="FFFFFF" w:themeColor="background1"/>
                <w:sz w:val="20"/>
                <w:szCs w:val="20"/>
              </w:rPr>
            </w:pPr>
            <w:r>
              <w:rPr>
                <w:rFonts w:ascii="Comic Sans MS" w:hAnsi="Comic Sans MS"/>
                <w:color w:val="FFFFFF" w:themeColor="background1"/>
                <w:sz w:val="20"/>
                <w:szCs w:val="20"/>
              </w:rPr>
              <w:lastRenderedPageBreak/>
              <w:t>Summer  2</w:t>
            </w:r>
          </w:p>
        </w:tc>
        <w:tc>
          <w:tcPr>
            <w:tcW w:w="12796" w:type="dxa"/>
          </w:tcPr>
          <w:p w14:paraId="3DB70CF8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Learning outcome 2 </w:t>
            </w:r>
          </w:p>
          <w:p w14:paraId="327948C8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1E9ED74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The learner will: </w:t>
            </w:r>
          </w:p>
          <w:p w14:paraId="36478250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05F049C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Present an interactive media product and promote their skills </w:t>
            </w:r>
          </w:p>
          <w:p w14:paraId="0840D4CE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A308754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The learner must demonstrate: </w:t>
            </w:r>
          </w:p>
          <w:p w14:paraId="72C46699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3A0E78D" w14:textId="77777777" w:rsidR="006F736D" w:rsidRDefault="006F736D" w:rsidP="00944AB9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methods of presenting </w:t>
            </w:r>
            <w:r>
              <w:rPr>
                <w:rFonts w:ascii="Comic Sans MS" w:hAnsi="Comic Sans MS"/>
                <w:sz w:val="18"/>
                <w:szCs w:val="18"/>
              </w:rPr>
              <w:t>an interactive media product</w:t>
            </w:r>
          </w:p>
          <w:p w14:paraId="7EE002AE" w14:textId="77777777" w:rsidR="006F736D" w:rsidRDefault="006F736D" w:rsidP="00944AB9">
            <w:pPr>
              <w:pStyle w:val="ListParagraph"/>
              <w:numPr>
                <w:ilvl w:val="0"/>
                <w:numId w:val="33"/>
              </w:num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methods of promoting their skills </w:t>
            </w:r>
          </w:p>
          <w:p w14:paraId="72D3D427" w14:textId="77777777" w:rsidR="006F736D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37EE19E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The learner will: </w:t>
            </w:r>
          </w:p>
          <w:p w14:paraId="75A23134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6A468AAE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Review the presentation and promotion of their interactive media product </w:t>
            </w:r>
          </w:p>
          <w:p w14:paraId="2F43198B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C37A54A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The learner must evaluate: </w:t>
            </w:r>
          </w:p>
          <w:p w14:paraId="3DCCDFC6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77B18B3D" w14:textId="77777777" w:rsidR="006F736D" w:rsidRDefault="006F736D" w:rsidP="00944AB9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>the format of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interactive media product</w:t>
            </w:r>
          </w:p>
          <w:p w14:paraId="71379AF8" w14:textId="77777777" w:rsidR="006F736D" w:rsidRPr="00944AB9" w:rsidRDefault="006F736D" w:rsidP="00944AB9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944AB9">
              <w:rPr>
                <w:rFonts w:ascii="Comic Sans MS" w:hAnsi="Comic Sans MS"/>
                <w:sz w:val="18"/>
                <w:szCs w:val="18"/>
              </w:rPr>
              <w:t>feedback</w:t>
            </w:r>
          </w:p>
          <w:p w14:paraId="7D410703" w14:textId="77777777" w:rsidR="006F736D" w:rsidRPr="00944AB9" w:rsidRDefault="006F736D" w:rsidP="00944AB9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271478C" w14:textId="77777777" w:rsidR="00F078E2" w:rsidRPr="00D179E6" w:rsidRDefault="00F078E2"/>
    <w:sectPr w:rsidR="00F078E2" w:rsidRPr="00D179E6" w:rsidSect="00D2099B">
      <w:headerReference w:type="default" r:id="rId7"/>
      <w:pgSz w:w="16838" w:h="11906" w:orient="landscape"/>
      <w:pgMar w:top="1418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97F9" w14:textId="77777777" w:rsidR="00287F70" w:rsidRDefault="00287F70" w:rsidP="00E14EA1">
      <w:pPr>
        <w:spacing w:after="0" w:line="240" w:lineRule="auto"/>
      </w:pPr>
      <w:r>
        <w:separator/>
      </w:r>
    </w:p>
  </w:endnote>
  <w:endnote w:type="continuationSeparator" w:id="0">
    <w:p w14:paraId="799B701C" w14:textId="77777777" w:rsidR="00287F70" w:rsidRDefault="00287F70" w:rsidP="00E1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FC82" w14:textId="77777777" w:rsidR="00287F70" w:rsidRDefault="00287F70" w:rsidP="00E14EA1">
      <w:pPr>
        <w:spacing w:after="0" w:line="240" w:lineRule="auto"/>
      </w:pPr>
      <w:r>
        <w:separator/>
      </w:r>
    </w:p>
  </w:footnote>
  <w:footnote w:type="continuationSeparator" w:id="0">
    <w:p w14:paraId="468DFCD8" w14:textId="77777777" w:rsidR="00287F70" w:rsidRDefault="00287F70" w:rsidP="00E1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0300" w14:textId="77777777" w:rsidR="00287F70" w:rsidRPr="00E14EA1" w:rsidRDefault="00596005" w:rsidP="00E14EA1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w:t xml:space="preserve">Interactive Media Key Stage 5 </w:t>
    </w:r>
    <w:r w:rsidR="00287F70" w:rsidRPr="00E14EA1">
      <w:rPr>
        <w:rFonts w:ascii="Comic Sans MS" w:hAnsi="Comic Sans MS"/>
        <w:sz w:val="32"/>
        <w:szCs w:val="32"/>
      </w:rPr>
      <w:t>–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BA8"/>
    <w:multiLevelType w:val="hybridMultilevel"/>
    <w:tmpl w:val="AC7A6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22E0"/>
    <w:multiLevelType w:val="hybridMultilevel"/>
    <w:tmpl w:val="5AD6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2E03"/>
    <w:multiLevelType w:val="hybridMultilevel"/>
    <w:tmpl w:val="EE8E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E594C"/>
    <w:multiLevelType w:val="hybridMultilevel"/>
    <w:tmpl w:val="26108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07AF"/>
    <w:multiLevelType w:val="hybridMultilevel"/>
    <w:tmpl w:val="C6AE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7D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104DD1"/>
    <w:multiLevelType w:val="hybridMultilevel"/>
    <w:tmpl w:val="82207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0456"/>
    <w:multiLevelType w:val="hybridMultilevel"/>
    <w:tmpl w:val="1DAA6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7242"/>
    <w:multiLevelType w:val="multilevel"/>
    <w:tmpl w:val="1F6E2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0E7C3E"/>
    <w:multiLevelType w:val="hybridMultilevel"/>
    <w:tmpl w:val="F0D6F8A0"/>
    <w:lvl w:ilvl="0" w:tplc="4A4A831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2F4A"/>
    <w:multiLevelType w:val="hybridMultilevel"/>
    <w:tmpl w:val="D806E2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425AD"/>
    <w:multiLevelType w:val="multilevel"/>
    <w:tmpl w:val="A0E62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3916528"/>
    <w:multiLevelType w:val="hybridMultilevel"/>
    <w:tmpl w:val="EC28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97EDE"/>
    <w:multiLevelType w:val="hybridMultilevel"/>
    <w:tmpl w:val="73DC3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372D0"/>
    <w:multiLevelType w:val="hybridMultilevel"/>
    <w:tmpl w:val="ED80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1E90"/>
    <w:multiLevelType w:val="hybridMultilevel"/>
    <w:tmpl w:val="0DC237CE"/>
    <w:lvl w:ilvl="0" w:tplc="C616B49A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D6227"/>
    <w:multiLevelType w:val="hybridMultilevel"/>
    <w:tmpl w:val="87C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103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AD5753"/>
    <w:multiLevelType w:val="hybridMultilevel"/>
    <w:tmpl w:val="94AAD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5622B1"/>
    <w:multiLevelType w:val="hybridMultilevel"/>
    <w:tmpl w:val="552C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823DA"/>
    <w:multiLevelType w:val="hybridMultilevel"/>
    <w:tmpl w:val="2534A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43BA5"/>
    <w:multiLevelType w:val="hybridMultilevel"/>
    <w:tmpl w:val="E800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61564"/>
    <w:multiLevelType w:val="hybridMultilevel"/>
    <w:tmpl w:val="80C6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B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5D18D5"/>
    <w:multiLevelType w:val="hybridMultilevel"/>
    <w:tmpl w:val="322AEA54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D5274"/>
    <w:multiLevelType w:val="hybridMultilevel"/>
    <w:tmpl w:val="D896A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378A9"/>
    <w:multiLevelType w:val="hybridMultilevel"/>
    <w:tmpl w:val="78D04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62CA3"/>
    <w:multiLevelType w:val="hybridMultilevel"/>
    <w:tmpl w:val="3B6E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57B7D"/>
    <w:multiLevelType w:val="hybridMultilevel"/>
    <w:tmpl w:val="78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6617F"/>
    <w:multiLevelType w:val="hybridMultilevel"/>
    <w:tmpl w:val="28406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7E3598"/>
    <w:multiLevelType w:val="hybridMultilevel"/>
    <w:tmpl w:val="86B416C6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1" w15:restartNumberingAfterBreak="0">
    <w:nsid w:val="67A32D46"/>
    <w:multiLevelType w:val="hybridMultilevel"/>
    <w:tmpl w:val="F11C5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73448"/>
    <w:multiLevelType w:val="hybridMultilevel"/>
    <w:tmpl w:val="3C26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95776"/>
    <w:multiLevelType w:val="hybridMultilevel"/>
    <w:tmpl w:val="CCB0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53C63"/>
    <w:multiLevelType w:val="hybridMultilevel"/>
    <w:tmpl w:val="DAF8F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3"/>
  </w:num>
  <w:num w:numId="4">
    <w:abstractNumId w:val="18"/>
  </w:num>
  <w:num w:numId="5">
    <w:abstractNumId w:val="5"/>
  </w:num>
  <w:num w:numId="6">
    <w:abstractNumId w:val="17"/>
  </w:num>
  <w:num w:numId="7">
    <w:abstractNumId w:val="24"/>
  </w:num>
  <w:num w:numId="8">
    <w:abstractNumId w:val="22"/>
  </w:num>
  <w:num w:numId="9">
    <w:abstractNumId w:val="14"/>
  </w:num>
  <w:num w:numId="10">
    <w:abstractNumId w:val="4"/>
  </w:num>
  <w:num w:numId="11">
    <w:abstractNumId w:val="1"/>
  </w:num>
  <w:num w:numId="12">
    <w:abstractNumId w:val="25"/>
  </w:num>
  <w:num w:numId="13">
    <w:abstractNumId w:val="29"/>
  </w:num>
  <w:num w:numId="14">
    <w:abstractNumId w:val="16"/>
  </w:num>
  <w:num w:numId="15">
    <w:abstractNumId w:val="27"/>
  </w:num>
  <w:num w:numId="16">
    <w:abstractNumId w:val="31"/>
  </w:num>
  <w:num w:numId="17">
    <w:abstractNumId w:val="11"/>
  </w:num>
  <w:num w:numId="18">
    <w:abstractNumId w:val="8"/>
  </w:num>
  <w:num w:numId="19">
    <w:abstractNumId w:val="9"/>
  </w:num>
  <w:num w:numId="20">
    <w:abstractNumId w:val="6"/>
  </w:num>
  <w:num w:numId="21">
    <w:abstractNumId w:val="28"/>
  </w:num>
  <w:num w:numId="22">
    <w:abstractNumId w:val="0"/>
  </w:num>
  <w:num w:numId="23">
    <w:abstractNumId w:val="13"/>
  </w:num>
  <w:num w:numId="24">
    <w:abstractNumId w:val="32"/>
  </w:num>
  <w:num w:numId="25">
    <w:abstractNumId w:val="30"/>
  </w:num>
  <w:num w:numId="26">
    <w:abstractNumId w:val="10"/>
  </w:num>
  <w:num w:numId="27">
    <w:abstractNumId w:val="26"/>
  </w:num>
  <w:num w:numId="28">
    <w:abstractNumId w:val="2"/>
  </w:num>
  <w:num w:numId="29">
    <w:abstractNumId w:val="21"/>
  </w:num>
  <w:num w:numId="30">
    <w:abstractNumId w:val="20"/>
  </w:num>
  <w:num w:numId="31">
    <w:abstractNumId w:val="33"/>
  </w:num>
  <w:num w:numId="32">
    <w:abstractNumId w:val="34"/>
  </w:num>
  <w:num w:numId="33">
    <w:abstractNumId w:val="12"/>
  </w:num>
  <w:num w:numId="34">
    <w:abstractNumId w:val="7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A1"/>
    <w:rsid w:val="0001633A"/>
    <w:rsid w:val="00090E7F"/>
    <w:rsid w:val="000A2C9F"/>
    <w:rsid w:val="000D4BED"/>
    <w:rsid w:val="00111639"/>
    <w:rsid w:val="00126D3E"/>
    <w:rsid w:val="001B137E"/>
    <w:rsid w:val="001D3E68"/>
    <w:rsid w:val="002258C6"/>
    <w:rsid w:val="00252D29"/>
    <w:rsid w:val="002636F3"/>
    <w:rsid w:val="00287E07"/>
    <w:rsid w:val="00287F70"/>
    <w:rsid w:val="002901EE"/>
    <w:rsid w:val="002F05BE"/>
    <w:rsid w:val="00307C1F"/>
    <w:rsid w:val="00322909"/>
    <w:rsid w:val="00332CB8"/>
    <w:rsid w:val="00336743"/>
    <w:rsid w:val="00392B5D"/>
    <w:rsid w:val="003D663C"/>
    <w:rsid w:val="003D73D5"/>
    <w:rsid w:val="003E667E"/>
    <w:rsid w:val="00453079"/>
    <w:rsid w:val="00470396"/>
    <w:rsid w:val="004723F4"/>
    <w:rsid w:val="004765AB"/>
    <w:rsid w:val="004802DC"/>
    <w:rsid w:val="00484B44"/>
    <w:rsid w:val="0048669D"/>
    <w:rsid w:val="0049378E"/>
    <w:rsid w:val="00510A75"/>
    <w:rsid w:val="00544DDB"/>
    <w:rsid w:val="00596005"/>
    <w:rsid w:val="005A16AC"/>
    <w:rsid w:val="005C084A"/>
    <w:rsid w:val="005E27ED"/>
    <w:rsid w:val="00604E72"/>
    <w:rsid w:val="00611925"/>
    <w:rsid w:val="006A60C5"/>
    <w:rsid w:val="006D09A1"/>
    <w:rsid w:val="006D684C"/>
    <w:rsid w:val="006F3A82"/>
    <w:rsid w:val="006F736D"/>
    <w:rsid w:val="007042C3"/>
    <w:rsid w:val="00744E2C"/>
    <w:rsid w:val="00755453"/>
    <w:rsid w:val="007A293C"/>
    <w:rsid w:val="007B32AB"/>
    <w:rsid w:val="007C5980"/>
    <w:rsid w:val="007D5F8A"/>
    <w:rsid w:val="0080264D"/>
    <w:rsid w:val="0081006D"/>
    <w:rsid w:val="00817BF8"/>
    <w:rsid w:val="0084657C"/>
    <w:rsid w:val="00857F38"/>
    <w:rsid w:val="0088417D"/>
    <w:rsid w:val="00893D36"/>
    <w:rsid w:val="008D1CE2"/>
    <w:rsid w:val="008E2F3D"/>
    <w:rsid w:val="008E37DC"/>
    <w:rsid w:val="0092179B"/>
    <w:rsid w:val="0093747C"/>
    <w:rsid w:val="00944AB9"/>
    <w:rsid w:val="009E7FAE"/>
    <w:rsid w:val="00A06FD6"/>
    <w:rsid w:val="00A33218"/>
    <w:rsid w:val="00A35E5F"/>
    <w:rsid w:val="00A44260"/>
    <w:rsid w:val="00A639E4"/>
    <w:rsid w:val="00A9087F"/>
    <w:rsid w:val="00AB385F"/>
    <w:rsid w:val="00AC0BA5"/>
    <w:rsid w:val="00B41980"/>
    <w:rsid w:val="00B42195"/>
    <w:rsid w:val="00B97402"/>
    <w:rsid w:val="00BB0236"/>
    <w:rsid w:val="00BF188C"/>
    <w:rsid w:val="00C63D8A"/>
    <w:rsid w:val="00CA4F87"/>
    <w:rsid w:val="00CE69CB"/>
    <w:rsid w:val="00D179E6"/>
    <w:rsid w:val="00D2099B"/>
    <w:rsid w:val="00D37A9B"/>
    <w:rsid w:val="00D476B4"/>
    <w:rsid w:val="00D52A7B"/>
    <w:rsid w:val="00D87396"/>
    <w:rsid w:val="00D920FE"/>
    <w:rsid w:val="00DA5EB7"/>
    <w:rsid w:val="00DB469A"/>
    <w:rsid w:val="00E14EA1"/>
    <w:rsid w:val="00E244FF"/>
    <w:rsid w:val="00E34D65"/>
    <w:rsid w:val="00EB43AB"/>
    <w:rsid w:val="00EC37AF"/>
    <w:rsid w:val="00F078E2"/>
    <w:rsid w:val="00F24275"/>
    <w:rsid w:val="00FA256F"/>
    <w:rsid w:val="00FA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AE4F"/>
  <w15:docId w15:val="{91F5CC7A-D241-4160-A28D-EF350678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EA1"/>
  </w:style>
  <w:style w:type="paragraph" w:styleId="Footer">
    <w:name w:val="footer"/>
    <w:basedOn w:val="Normal"/>
    <w:link w:val="FooterChar"/>
    <w:uiPriority w:val="99"/>
    <w:unhideWhenUsed/>
    <w:rsid w:val="00E1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EA1"/>
  </w:style>
  <w:style w:type="paragraph" w:styleId="BalloonText">
    <w:name w:val="Balloon Text"/>
    <w:basedOn w:val="Normal"/>
    <w:link w:val="BalloonTextChar"/>
    <w:uiPriority w:val="99"/>
    <w:semiHidden/>
    <w:unhideWhenUsed/>
    <w:rsid w:val="00E1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E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68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a.stobart</dc:creator>
  <cp:lastModifiedBy>Sarah Egan</cp:lastModifiedBy>
  <cp:revision>2</cp:revision>
  <dcterms:created xsi:type="dcterms:W3CDTF">2025-10-13T14:17:00Z</dcterms:created>
  <dcterms:modified xsi:type="dcterms:W3CDTF">2025-10-13T14:17:00Z</dcterms:modified>
</cp:coreProperties>
</file>